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48"/>
        <w:gridCol w:w="1182"/>
        <w:gridCol w:w="2762"/>
        <w:gridCol w:w="1559"/>
        <w:gridCol w:w="1251"/>
        <w:gridCol w:w="729"/>
        <w:gridCol w:w="1064"/>
        <w:gridCol w:w="455"/>
      </w:tblGrid>
      <w:tr w:rsidR="00E61C5D" w:rsidRPr="00FA53C6" w:rsidTr="0031435D">
        <w:trPr>
          <w:trHeight w:val="559"/>
          <w:jc w:val="center"/>
        </w:trPr>
        <w:tc>
          <w:tcPr>
            <w:tcW w:w="1948" w:type="dxa"/>
            <w:shd w:val="clear" w:color="auto" w:fill="D9D9D9"/>
            <w:vAlign w:val="center"/>
          </w:tcPr>
          <w:p w:rsidR="00E61C5D" w:rsidRPr="00FA53C6" w:rsidRDefault="00E61C5D" w:rsidP="0031435D">
            <w:pPr>
              <w:ind w:left="-135" w:hanging="18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A53C6">
              <w:rPr>
                <w:rFonts w:ascii="Arial" w:hAnsi="Arial" w:cs="Arial"/>
                <w:sz w:val="12"/>
                <w:szCs w:val="12"/>
              </w:rPr>
              <w:t>Rok akademicki:</w:t>
            </w:r>
          </w:p>
        </w:tc>
        <w:tc>
          <w:tcPr>
            <w:tcW w:w="1182" w:type="dxa"/>
            <w:shd w:val="clear" w:color="auto" w:fill="D9D9D9"/>
            <w:vAlign w:val="center"/>
          </w:tcPr>
          <w:p w:rsidR="00E61C5D" w:rsidRPr="00FA53C6" w:rsidRDefault="00E61C5D" w:rsidP="006C69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2014/2015</w:t>
            </w:r>
          </w:p>
        </w:tc>
        <w:tc>
          <w:tcPr>
            <w:tcW w:w="2762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61C5D" w:rsidRPr="00FA53C6" w:rsidRDefault="00E61C5D" w:rsidP="0031435D">
            <w:pPr>
              <w:jc w:val="right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FA53C6">
              <w:rPr>
                <w:rFonts w:ascii="Arial" w:hAnsi="Arial" w:cs="Arial"/>
                <w:sz w:val="12"/>
                <w:szCs w:val="12"/>
              </w:rPr>
              <w:t>Grupa przedmiotów: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E61C5D" w:rsidRPr="00FA53C6" w:rsidRDefault="00E61C5D" w:rsidP="0031435D">
            <w:pPr>
              <w:rPr>
                <w:rFonts w:ascii="Arial" w:hAnsi="Arial" w:cs="Arial"/>
                <w:sz w:val="15"/>
                <w:szCs w:val="15"/>
                <w:vertAlign w:val="superscript"/>
              </w:rPr>
            </w:pP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E61C5D" w:rsidRPr="00FA53C6" w:rsidRDefault="00E61C5D" w:rsidP="0031435D">
            <w:pPr>
              <w:jc w:val="right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FA53C6">
              <w:rPr>
                <w:rFonts w:ascii="Arial" w:hAnsi="Arial" w:cs="Arial"/>
                <w:sz w:val="12"/>
                <w:szCs w:val="12"/>
              </w:rPr>
              <w:t>Numer katalogowy:</w:t>
            </w:r>
          </w:p>
        </w:tc>
        <w:tc>
          <w:tcPr>
            <w:tcW w:w="1519" w:type="dxa"/>
            <w:gridSpan w:val="2"/>
            <w:shd w:val="clear" w:color="auto" w:fill="D9D9D9"/>
            <w:vAlign w:val="center"/>
          </w:tcPr>
          <w:p w:rsidR="00E61C5D" w:rsidRPr="00FA53C6" w:rsidRDefault="00E61C5D" w:rsidP="0031435D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E61C5D" w:rsidRPr="00FA53C6" w:rsidTr="0031435D">
        <w:trPr>
          <w:trHeight w:val="283"/>
          <w:jc w:val="center"/>
        </w:trPr>
        <w:tc>
          <w:tcPr>
            <w:tcW w:w="10950" w:type="dxa"/>
            <w:gridSpan w:val="8"/>
            <w:tcBorders>
              <w:left w:val="nil"/>
              <w:right w:val="nil"/>
            </w:tcBorders>
            <w:vAlign w:val="center"/>
          </w:tcPr>
          <w:p w:rsidR="00E61C5D" w:rsidRPr="00FA53C6" w:rsidRDefault="00E61C5D" w:rsidP="0031435D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E61C5D" w:rsidRPr="00FA53C6" w:rsidTr="0031435D">
        <w:trPr>
          <w:trHeight w:val="405"/>
          <w:jc w:val="center"/>
        </w:trPr>
        <w:tc>
          <w:tcPr>
            <w:tcW w:w="313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C5D" w:rsidRPr="00537087" w:rsidRDefault="00E61C5D" w:rsidP="0031435D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537087">
              <w:rPr>
                <w:rFonts w:ascii="Arial" w:hAnsi="Arial" w:cs="Arial"/>
                <w:sz w:val="16"/>
                <w:szCs w:val="16"/>
              </w:rPr>
              <w:t>Nazwa przedmiotu</w:t>
            </w:r>
            <w:r w:rsidRPr="00537087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537087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6301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61C5D" w:rsidRPr="00537087" w:rsidRDefault="00E61C5D" w:rsidP="003143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37087">
              <w:rPr>
                <w:rFonts w:ascii="Arial" w:hAnsi="Arial" w:cs="Arial"/>
                <w:b/>
                <w:sz w:val="16"/>
                <w:szCs w:val="16"/>
              </w:rPr>
              <w:t>Współczesne trendy badawcze w technologii żywności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61C5D" w:rsidRPr="00537087" w:rsidRDefault="00E61C5D" w:rsidP="00314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0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ECTS </w:t>
            </w:r>
            <w:r w:rsidRPr="00537087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61C5D" w:rsidRPr="00537087" w:rsidRDefault="00E61C5D" w:rsidP="003B7D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70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</w:t>
            </w:r>
          </w:p>
        </w:tc>
      </w:tr>
      <w:tr w:rsidR="00E61C5D" w:rsidRPr="006236CF" w:rsidTr="0031435D">
        <w:trPr>
          <w:trHeight w:val="340"/>
          <w:jc w:val="center"/>
        </w:trPr>
        <w:tc>
          <w:tcPr>
            <w:tcW w:w="3130" w:type="dxa"/>
            <w:gridSpan w:val="2"/>
            <w:tcBorders>
              <w:top w:val="single" w:sz="2" w:space="0" w:color="auto"/>
            </w:tcBorders>
            <w:vAlign w:val="center"/>
          </w:tcPr>
          <w:p w:rsidR="00E61C5D" w:rsidRPr="00537087" w:rsidRDefault="00E61C5D" w:rsidP="0031435D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537087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537087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53708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20" w:type="dxa"/>
            <w:gridSpan w:val="6"/>
            <w:vAlign w:val="center"/>
          </w:tcPr>
          <w:p w:rsidR="00E61C5D" w:rsidRPr="00537087" w:rsidRDefault="00E61C5D" w:rsidP="0031435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37087">
              <w:rPr>
                <w:rFonts w:ascii="Arial" w:hAnsi="Arial" w:cs="Arial"/>
                <w:bCs/>
                <w:sz w:val="16"/>
                <w:szCs w:val="16"/>
                <w:lang w:val="en-US"/>
              </w:rPr>
              <w:t>New research trends in food technology</w:t>
            </w:r>
          </w:p>
        </w:tc>
      </w:tr>
      <w:tr w:rsidR="00E61C5D" w:rsidRPr="004738F2" w:rsidTr="00370537">
        <w:trPr>
          <w:trHeight w:val="660"/>
          <w:jc w:val="center"/>
        </w:trPr>
        <w:tc>
          <w:tcPr>
            <w:tcW w:w="3130" w:type="dxa"/>
            <w:gridSpan w:val="2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4738F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4738F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20" w:type="dxa"/>
            <w:gridSpan w:val="6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 xml:space="preserve">STACJONARNE STUDIA DOKTORANCKIE </w:t>
            </w:r>
          </w:p>
          <w:p w:rsidR="00E61C5D" w:rsidRPr="004738F2" w:rsidRDefault="00E61C5D" w:rsidP="0031435D">
            <w:pPr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 xml:space="preserve">na WYDZIALE NAUK o ŻYWNOŚCI SGGW w WARSZAWIE  </w:t>
            </w:r>
          </w:p>
          <w:p w:rsidR="00E61C5D" w:rsidRPr="004738F2" w:rsidRDefault="00E61C5D" w:rsidP="00314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w dyscyplinie naukowej technologii żywności i żywienia</w:t>
            </w:r>
          </w:p>
        </w:tc>
      </w:tr>
      <w:tr w:rsidR="00E61C5D" w:rsidRPr="004738F2" w:rsidTr="0031435D">
        <w:trPr>
          <w:trHeight w:val="340"/>
          <w:jc w:val="center"/>
        </w:trPr>
        <w:tc>
          <w:tcPr>
            <w:tcW w:w="3130" w:type="dxa"/>
            <w:gridSpan w:val="2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4738F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4738F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20" w:type="dxa"/>
            <w:gridSpan w:val="6"/>
            <w:vAlign w:val="center"/>
          </w:tcPr>
          <w:p w:rsidR="00E61C5D" w:rsidRPr="004738F2" w:rsidRDefault="00E61C5D" w:rsidP="00F327D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prof. </w:t>
            </w:r>
            <w:r w:rsidRPr="004738F2">
              <w:rPr>
                <w:rFonts w:ascii="Arial" w:hAnsi="Arial" w:cs="Arial"/>
                <w:bCs/>
                <w:sz w:val="16"/>
                <w:szCs w:val="16"/>
              </w:rPr>
              <w:t xml:space="preserve">dr hab.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Mirosław Słowiński</w:t>
            </w:r>
            <w:bookmarkStart w:id="0" w:name="_GoBack"/>
            <w:bookmarkEnd w:id="0"/>
          </w:p>
        </w:tc>
      </w:tr>
      <w:tr w:rsidR="00E61C5D" w:rsidRPr="004738F2" w:rsidTr="00AF6519">
        <w:trPr>
          <w:trHeight w:val="539"/>
          <w:jc w:val="center"/>
        </w:trPr>
        <w:tc>
          <w:tcPr>
            <w:tcW w:w="3130" w:type="dxa"/>
            <w:gridSpan w:val="2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4738F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4738F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20" w:type="dxa"/>
            <w:gridSpan w:val="6"/>
            <w:vAlign w:val="center"/>
          </w:tcPr>
          <w:p w:rsidR="00E61C5D" w:rsidRDefault="00E61C5D" w:rsidP="0031435D">
            <w:pPr>
              <w:rPr>
                <w:rFonts w:ascii="Arial" w:hAnsi="Arial" w:cs="Arial"/>
                <w:sz w:val="16"/>
                <w:szCs w:val="16"/>
              </w:rPr>
            </w:pPr>
            <w:r w:rsidRPr="00A16929">
              <w:rPr>
                <w:rFonts w:ascii="Arial" w:hAnsi="Arial" w:cs="Arial"/>
                <w:sz w:val="16"/>
                <w:szCs w:val="16"/>
              </w:rPr>
              <w:t>prof. dr hab. A. Ceglińska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E5894">
              <w:rPr>
                <w:rFonts w:ascii="Arial" w:hAnsi="Arial" w:cs="Arial"/>
                <w:sz w:val="16"/>
                <w:szCs w:val="16"/>
              </w:rPr>
              <w:t xml:space="preserve">dr hab. </w:t>
            </w:r>
            <w:r w:rsidRPr="006236CF">
              <w:rPr>
                <w:rFonts w:ascii="Arial" w:hAnsi="Arial" w:cs="Arial"/>
                <w:sz w:val="16"/>
                <w:szCs w:val="16"/>
                <w:lang w:val="de-DE"/>
              </w:rPr>
              <w:t xml:space="preserve">K. Dasiewicz,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prof. </w:t>
            </w:r>
            <w:r w:rsidRPr="006236CF">
              <w:rPr>
                <w:rFonts w:ascii="Arial" w:hAnsi="Arial" w:cs="Arial"/>
                <w:sz w:val="16"/>
                <w:szCs w:val="16"/>
                <w:lang w:val="de-DE"/>
              </w:rPr>
              <w:t>dr hab. K. Krygier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, </w:t>
            </w:r>
            <w:r w:rsidRPr="006236CF">
              <w:rPr>
                <w:rFonts w:ascii="Arial" w:hAnsi="Arial" w:cs="Arial"/>
                <w:sz w:val="16"/>
                <w:szCs w:val="16"/>
                <w:lang w:val="de-DE"/>
              </w:rPr>
              <w:t xml:space="preserve">dr inż. </w:t>
            </w:r>
            <w:r w:rsidRPr="00AF6519">
              <w:rPr>
                <w:rFonts w:ascii="Arial" w:hAnsi="Arial" w:cs="Arial"/>
                <w:sz w:val="16"/>
                <w:szCs w:val="16"/>
              </w:rPr>
              <w:t>M. Maszewska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E61C5D" w:rsidRPr="004738F2" w:rsidRDefault="00E61C5D" w:rsidP="0031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236CF">
              <w:rPr>
                <w:rFonts w:ascii="Arial" w:hAnsi="Arial" w:cs="Arial"/>
                <w:bCs/>
                <w:sz w:val="16"/>
                <w:szCs w:val="16"/>
              </w:rPr>
              <w:t xml:space="preserve">dr hab. </w:t>
            </w:r>
            <w:r w:rsidRPr="00AF6519">
              <w:rPr>
                <w:rFonts w:ascii="Arial" w:hAnsi="Arial" w:cs="Arial"/>
                <w:bCs/>
                <w:sz w:val="16"/>
                <w:szCs w:val="16"/>
              </w:rPr>
              <w:t xml:space="preserve">M. Mitek, prof. SGGW, </w:t>
            </w:r>
            <w:r w:rsidRPr="006E5894">
              <w:rPr>
                <w:rFonts w:ascii="Arial" w:hAnsi="Arial" w:cs="Arial"/>
                <w:sz w:val="16"/>
                <w:szCs w:val="16"/>
              </w:rPr>
              <w:t xml:space="preserve">prof. dr hab. M. Słowiński, </w:t>
            </w:r>
            <w:r w:rsidRPr="00AF6519">
              <w:rPr>
                <w:rFonts w:ascii="Arial" w:hAnsi="Arial" w:cs="Arial"/>
                <w:sz w:val="16"/>
                <w:szCs w:val="16"/>
              </w:rPr>
              <w:t xml:space="preserve">dr inż. I. </w:t>
            </w:r>
            <w:r w:rsidRPr="00A16929">
              <w:rPr>
                <w:rFonts w:ascii="Arial" w:hAnsi="Arial" w:cs="Arial"/>
                <w:sz w:val="16"/>
                <w:szCs w:val="16"/>
              </w:rPr>
              <w:t>Ścibisz</w:t>
            </w:r>
          </w:p>
        </w:tc>
      </w:tr>
      <w:tr w:rsidR="00E61C5D" w:rsidRPr="004738F2" w:rsidTr="00370537">
        <w:trPr>
          <w:trHeight w:val="353"/>
          <w:jc w:val="center"/>
        </w:trPr>
        <w:tc>
          <w:tcPr>
            <w:tcW w:w="3130" w:type="dxa"/>
            <w:gridSpan w:val="2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4738F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4738F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20" w:type="dxa"/>
            <w:gridSpan w:val="6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Nauk o Ż</w:t>
            </w:r>
            <w:r w:rsidRPr="004738F2">
              <w:rPr>
                <w:rFonts w:ascii="Arial" w:hAnsi="Arial" w:cs="Arial"/>
                <w:bCs/>
                <w:sz w:val="16"/>
                <w:szCs w:val="16"/>
              </w:rPr>
              <w:t xml:space="preserve">ywności, Katedra Technologii Żywności </w:t>
            </w:r>
          </w:p>
        </w:tc>
      </w:tr>
      <w:tr w:rsidR="00E61C5D" w:rsidRPr="004738F2" w:rsidTr="00370537">
        <w:trPr>
          <w:trHeight w:val="335"/>
          <w:jc w:val="center"/>
        </w:trPr>
        <w:tc>
          <w:tcPr>
            <w:tcW w:w="3130" w:type="dxa"/>
            <w:gridSpan w:val="2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4738F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4738F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20" w:type="dxa"/>
            <w:gridSpan w:val="6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61C5D" w:rsidRPr="004738F2" w:rsidTr="0031435D">
        <w:trPr>
          <w:trHeight w:val="340"/>
          <w:jc w:val="center"/>
        </w:trPr>
        <w:tc>
          <w:tcPr>
            <w:tcW w:w="3130" w:type="dxa"/>
            <w:gridSpan w:val="2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4738F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4738F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bCs/>
                <w:sz w:val="16"/>
                <w:szCs w:val="16"/>
              </w:rPr>
              <w:t>a) obowiązkowy</w:t>
            </w:r>
          </w:p>
        </w:tc>
        <w:tc>
          <w:tcPr>
            <w:tcW w:w="2810" w:type="dxa"/>
            <w:gridSpan w:val="2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bCs/>
                <w:sz w:val="16"/>
                <w:szCs w:val="16"/>
              </w:rPr>
              <w:t xml:space="preserve">b)  stopień III, rok I </w:t>
            </w:r>
          </w:p>
        </w:tc>
        <w:tc>
          <w:tcPr>
            <w:tcW w:w="2248" w:type="dxa"/>
            <w:gridSpan w:val="3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4738F2">
              <w:rPr>
                <w:rFonts w:ascii="Arial" w:hAnsi="Arial" w:cs="Arial"/>
                <w:sz w:val="16"/>
                <w:szCs w:val="16"/>
              </w:rPr>
              <w:t>stacjonarne</w:t>
            </w:r>
          </w:p>
        </w:tc>
      </w:tr>
      <w:tr w:rsidR="00E61C5D" w:rsidRPr="004738F2" w:rsidTr="0031435D">
        <w:trPr>
          <w:trHeight w:val="340"/>
          <w:jc w:val="center"/>
        </w:trPr>
        <w:tc>
          <w:tcPr>
            <w:tcW w:w="3130" w:type="dxa"/>
            <w:gridSpan w:val="2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4738F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4738F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b/>
                <w:bCs/>
                <w:sz w:val="16"/>
                <w:szCs w:val="16"/>
              </w:rPr>
              <w:t>Semestr zimowy</w:t>
            </w:r>
          </w:p>
        </w:tc>
        <w:tc>
          <w:tcPr>
            <w:tcW w:w="2810" w:type="dxa"/>
            <w:gridSpan w:val="2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4738F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4738F2">
              <w:rPr>
                <w:rFonts w:ascii="Arial" w:hAnsi="Arial" w:cs="Arial"/>
                <w:sz w:val="16"/>
                <w:szCs w:val="16"/>
              </w:rPr>
              <w:t xml:space="preserve">: polski </w:t>
            </w:r>
          </w:p>
        </w:tc>
        <w:tc>
          <w:tcPr>
            <w:tcW w:w="2248" w:type="dxa"/>
            <w:gridSpan w:val="3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61C5D" w:rsidRPr="004738F2" w:rsidTr="009212A4">
        <w:trPr>
          <w:trHeight w:val="711"/>
          <w:jc w:val="center"/>
        </w:trPr>
        <w:tc>
          <w:tcPr>
            <w:tcW w:w="3130" w:type="dxa"/>
            <w:gridSpan w:val="2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4738F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4738F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20" w:type="dxa"/>
            <w:gridSpan w:val="6"/>
            <w:vAlign w:val="center"/>
          </w:tcPr>
          <w:p w:rsidR="00E61C5D" w:rsidRPr="00585333" w:rsidRDefault="00E61C5D" w:rsidP="004738F2">
            <w:pPr>
              <w:pStyle w:val="HTMLPreformatted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333">
              <w:rPr>
                <w:rFonts w:ascii="Arial" w:hAnsi="Arial" w:cs="Arial"/>
                <w:color w:val="000000"/>
                <w:sz w:val="16"/>
                <w:szCs w:val="16"/>
              </w:rPr>
              <w:t>Praktyczne zapoznanie studentów z nowoczesną aparaturą badawczą stosowaną w analizie i technologii żywności oraz wskazanie możliwości aplikacyjnych. Pogłębienie wiedzy w zakresie współczesnych trendów badawczych w technologii żywności.</w:t>
            </w:r>
          </w:p>
        </w:tc>
      </w:tr>
      <w:tr w:rsidR="00E61C5D" w:rsidRPr="004738F2" w:rsidTr="009212A4">
        <w:trPr>
          <w:trHeight w:val="497"/>
          <w:jc w:val="center"/>
        </w:trPr>
        <w:tc>
          <w:tcPr>
            <w:tcW w:w="3130" w:type="dxa"/>
            <w:gridSpan w:val="2"/>
            <w:vAlign w:val="center"/>
          </w:tcPr>
          <w:p w:rsidR="00E61C5D" w:rsidRPr="004738F2" w:rsidRDefault="00E61C5D" w:rsidP="00370537">
            <w:pPr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4738F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4738F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20" w:type="dxa"/>
            <w:gridSpan w:val="6"/>
            <w:vAlign w:val="center"/>
          </w:tcPr>
          <w:p w:rsidR="00E61C5D" w:rsidRPr="004738F2" w:rsidRDefault="00E61C5D" w:rsidP="005370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 -- 5</w:t>
            </w:r>
            <w:r w:rsidRPr="004738F2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  <w:p w:rsidR="00E61C5D" w:rsidRPr="004738F2" w:rsidRDefault="00E61C5D" w:rsidP="00537087">
            <w:pPr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 xml:space="preserve">Ćwiczenia </w:t>
            </w:r>
            <w:r>
              <w:rPr>
                <w:rFonts w:ascii="Arial" w:hAnsi="Arial" w:cs="Arial"/>
                <w:sz w:val="16"/>
                <w:szCs w:val="16"/>
              </w:rPr>
              <w:t>laboratoryjne</w:t>
            </w:r>
            <w:r w:rsidRPr="004738F2">
              <w:rPr>
                <w:rFonts w:ascii="Arial" w:hAnsi="Arial" w:cs="Arial"/>
                <w:sz w:val="16"/>
                <w:szCs w:val="16"/>
              </w:rPr>
              <w:t xml:space="preserve"> - 1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4738F2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E61C5D" w:rsidRPr="004738F2" w:rsidTr="009212A4">
        <w:trPr>
          <w:trHeight w:val="713"/>
          <w:jc w:val="center"/>
        </w:trPr>
        <w:tc>
          <w:tcPr>
            <w:tcW w:w="3130" w:type="dxa"/>
            <w:gridSpan w:val="2"/>
            <w:vAlign w:val="center"/>
          </w:tcPr>
          <w:p w:rsidR="00E61C5D" w:rsidRPr="004738F2" w:rsidRDefault="00E61C5D" w:rsidP="00370537">
            <w:pPr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4738F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4738F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20" w:type="dxa"/>
            <w:gridSpan w:val="6"/>
            <w:vAlign w:val="center"/>
          </w:tcPr>
          <w:p w:rsidR="00E61C5D" w:rsidRPr="004738F2" w:rsidRDefault="00E61C5D" w:rsidP="003705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Wykłady z wykorzystaniem technik audiowizualnych, warsztaty z wykorzystaniem nowoczesnej aparatury badawczej, doświadczenie/eksperyment, dyskusja, rozwiązywanie problemu, studium przypadku, indyw</w:t>
            </w:r>
            <w:r>
              <w:rPr>
                <w:rFonts w:ascii="Arial" w:hAnsi="Arial" w:cs="Arial"/>
                <w:sz w:val="16"/>
                <w:szCs w:val="16"/>
              </w:rPr>
              <w:t>idualne konsultacje</w:t>
            </w:r>
          </w:p>
        </w:tc>
      </w:tr>
      <w:tr w:rsidR="00E61C5D" w:rsidRPr="004738F2" w:rsidTr="006E5894">
        <w:trPr>
          <w:trHeight w:val="1629"/>
          <w:jc w:val="center"/>
        </w:trPr>
        <w:tc>
          <w:tcPr>
            <w:tcW w:w="3130" w:type="dxa"/>
            <w:gridSpan w:val="2"/>
            <w:vAlign w:val="center"/>
          </w:tcPr>
          <w:p w:rsidR="00E61C5D" w:rsidRPr="004738F2" w:rsidRDefault="00E61C5D" w:rsidP="00370537">
            <w:pPr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4738F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4738F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20" w:type="dxa"/>
            <w:gridSpan w:val="6"/>
            <w:vAlign w:val="center"/>
          </w:tcPr>
          <w:p w:rsidR="00E61C5D" w:rsidRPr="00A16929" w:rsidRDefault="00E61C5D" w:rsidP="005370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6929">
              <w:rPr>
                <w:rFonts w:ascii="Arial" w:hAnsi="Arial" w:cs="Arial"/>
                <w:iCs/>
                <w:sz w:val="16"/>
                <w:szCs w:val="16"/>
              </w:rPr>
              <w:t xml:space="preserve">Tematyka wykładów: Polifenole – wpływ na wartość żywieniową i cechy sensoryczne żywności.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Współczesne trendy badawcze w technologii zbóż i piekarstwie. </w:t>
            </w:r>
            <w:r w:rsidRPr="00A16929">
              <w:rPr>
                <w:rFonts w:ascii="Arial" w:hAnsi="Arial" w:cs="Arial"/>
                <w:iCs/>
                <w:sz w:val="16"/>
                <w:szCs w:val="16"/>
              </w:rPr>
              <w:t>Współczesne trendy w produkcji oraz aspekty żywieniowe tłuszczów jadalnych. Tradycja i now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e trendy </w:t>
            </w:r>
            <w:r w:rsidRPr="00A16929">
              <w:rPr>
                <w:rFonts w:ascii="Arial" w:hAnsi="Arial" w:cs="Arial"/>
                <w:iCs/>
                <w:sz w:val="16"/>
                <w:szCs w:val="16"/>
              </w:rPr>
              <w:t>w technologii mięsa. Tematyka ćwiczeń: Wykorzystanie metod chromatograficznych w badaniu jakości i autentyczności produktów</w:t>
            </w:r>
            <w:r w:rsidRPr="00A16929">
              <w:rPr>
                <w:rFonts w:ascii="Arial" w:hAnsi="Arial" w:cs="Arial"/>
                <w:sz w:val="16"/>
                <w:szCs w:val="16"/>
              </w:rPr>
              <w:t xml:space="preserve"> owocowo-warzywnych. Badanie stabilności oksydatywnej różnych olejów jadalnych za pomocą szybkiego testu Rancimat. Badanie reologicznych właściwości ciasta przy użyciu alweografu – interpretacja wyników. Możliwości wykorzystania komputerowej analizy obrazu w technologii i analizie mięsa. </w:t>
            </w:r>
          </w:p>
        </w:tc>
      </w:tr>
      <w:tr w:rsidR="00E61C5D" w:rsidRPr="004738F2" w:rsidTr="0031435D">
        <w:trPr>
          <w:trHeight w:val="340"/>
          <w:jc w:val="center"/>
        </w:trPr>
        <w:tc>
          <w:tcPr>
            <w:tcW w:w="3130" w:type="dxa"/>
            <w:gridSpan w:val="2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4738F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4738F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20" w:type="dxa"/>
            <w:gridSpan w:val="6"/>
            <w:vAlign w:val="center"/>
          </w:tcPr>
          <w:p w:rsidR="00E61C5D" w:rsidRPr="004738F2" w:rsidRDefault="00E61C5D" w:rsidP="00473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C5D" w:rsidRPr="004738F2" w:rsidTr="009212A4">
        <w:trPr>
          <w:trHeight w:val="507"/>
          <w:jc w:val="center"/>
        </w:trPr>
        <w:tc>
          <w:tcPr>
            <w:tcW w:w="3130" w:type="dxa"/>
            <w:gridSpan w:val="2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4738F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4738F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20" w:type="dxa"/>
            <w:gridSpan w:val="6"/>
            <w:vAlign w:val="center"/>
          </w:tcPr>
          <w:p w:rsidR="00E61C5D" w:rsidRPr="004738F2" w:rsidRDefault="00E61C5D" w:rsidP="003143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Podstawowa wiedza z zakresu chemii, analizy, ogólnej i kierunkowych technologii żywności oraz właściwości fizycznych żywności</w:t>
            </w:r>
          </w:p>
        </w:tc>
      </w:tr>
      <w:tr w:rsidR="00E61C5D" w:rsidRPr="004738F2" w:rsidTr="00F95B22">
        <w:trPr>
          <w:trHeight w:val="1602"/>
          <w:jc w:val="center"/>
        </w:trPr>
        <w:tc>
          <w:tcPr>
            <w:tcW w:w="3130" w:type="dxa"/>
            <w:gridSpan w:val="2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4738F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4738F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20" w:type="dxa"/>
            <w:gridSpan w:val="6"/>
            <w:vAlign w:val="center"/>
          </w:tcPr>
          <w:p w:rsidR="00E61C5D" w:rsidRPr="004738F2" w:rsidRDefault="00E61C5D" w:rsidP="00473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 xml:space="preserve">01 – </w:t>
            </w:r>
            <w:r>
              <w:rPr>
                <w:rFonts w:ascii="Arial" w:hAnsi="Arial" w:cs="Arial"/>
                <w:sz w:val="16"/>
                <w:szCs w:val="16"/>
              </w:rPr>
              <w:t xml:space="preserve">ma wiedzę na temat możliwości </w:t>
            </w:r>
            <w:r w:rsidRPr="004738F2">
              <w:rPr>
                <w:rFonts w:ascii="Arial" w:hAnsi="Arial" w:cs="Arial"/>
                <w:sz w:val="16"/>
                <w:szCs w:val="16"/>
              </w:rPr>
              <w:t>wykorzysta</w:t>
            </w:r>
            <w:r>
              <w:rPr>
                <w:rFonts w:ascii="Arial" w:hAnsi="Arial" w:cs="Arial"/>
                <w:sz w:val="16"/>
                <w:szCs w:val="16"/>
              </w:rPr>
              <w:t xml:space="preserve">nia </w:t>
            </w:r>
            <w:r w:rsidRPr="004738F2">
              <w:rPr>
                <w:rFonts w:ascii="Arial" w:hAnsi="Arial" w:cs="Arial"/>
                <w:sz w:val="16"/>
                <w:szCs w:val="16"/>
              </w:rPr>
              <w:t>nowoczesn</w:t>
            </w:r>
            <w:r>
              <w:rPr>
                <w:rFonts w:ascii="Arial" w:hAnsi="Arial" w:cs="Arial"/>
                <w:sz w:val="16"/>
                <w:szCs w:val="16"/>
              </w:rPr>
              <w:t>ej</w:t>
            </w:r>
            <w:r w:rsidRPr="004738F2">
              <w:rPr>
                <w:rFonts w:ascii="Arial" w:hAnsi="Arial" w:cs="Arial"/>
                <w:sz w:val="16"/>
                <w:szCs w:val="16"/>
              </w:rPr>
              <w:t xml:space="preserve"> aparatur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4738F2">
              <w:rPr>
                <w:rFonts w:ascii="Arial" w:hAnsi="Arial" w:cs="Arial"/>
                <w:sz w:val="16"/>
                <w:szCs w:val="16"/>
              </w:rPr>
              <w:t xml:space="preserve"> badawcz</w:t>
            </w:r>
            <w:r>
              <w:rPr>
                <w:rFonts w:ascii="Arial" w:hAnsi="Arial" w:cs="Arial"/>
                <w:sz w:val="16"/>
                <w:szCs w:val="16"/>
              </w:rPr>
              <w:t>ej</w:t>
            </w:r>
            <w:r w:rsidRPr="004738F2">
              <w:rPr>
                <w:rFonts w:ascii="Arial" w:hAnsi="Arial" w:cs="Arial"/>
                <w:sz w:val="16"/>
                <w:szCs w:val="16"/>
              </w:rPr>
              <w:t xml:space="preserve"> w technologii i ocenie </w:t>
            </w:r>
            <w:r>
              <w:rPr>
                <w:rFonts w:ascii="Arial" w:hAnsi="Arial" w:cs="Arial"/>
                <w:sz w:val="16"/>
                <w:szCs w:val="16"/>
              </w:rPr>
              <w:t xml:space="preserve">jakości </w:t>
            </w:r>
            <w:r w:rsidRPr="004738F2">
              <w:rPr>
                <w:rFonts w:ascii="Arial" w:hAnsi="Arial" w:cs="Arial"/>
                <w:sz w:val="16"/>
                <w:szCs w:val="16"/>
              </w:rPr>
              <w:t>żywności</w:t>
            </w:r>
          </w:p>
          <w:p w:rsidR="00E61C5D" w:rsidRPr="004738F2" w:rsidRDefault="00E61C5D" w:rsidP="009212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 xml:space="preserve">02 – zna współczesne trendy badawcze w technologii i ocenie </w:t>
            </w:r>
            <w:r>
              <w:rPr>
                <w:rFonts w:ascii="Arial" w:hAnsi="Arial" w:cs="Arial"/>
                <w:sz w:val="16"/>
                <w:szCs w:val="16"/>
              </w:rPr>
              <w:t xml:space="preserve">jakości </w:t>
            </w:r>
            <w:r w:rsidRPr="004738F2">
              <w:rPr>
                <w:rFonts w:ascii="Arial" w:hAnsi="Arial" w:cs="Arial"/>
                <w:sz w:val="16"/>
                <w:szCs w:val="16"/>
              </w:rPr>
              <w:t xml:space="preserve">żywności oraz aspekty żywieniowe surowców i produktów spożywczych </w:t>
            </w:r>
          </w:p>
          <w:p w:rsidR="00E61C5D" w:rsidRPr="004738F2" w:rsidRDefault="00E61C5D" w:rsidP="009212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 xml:space="preserve">03 – </w:t>
            </w:r>
            <w:r>
              <w:rPr>
                <w:rFonts w:ascii="Arial" w:hAnsi="Arial" w:cs="Arial"/>
                <w:sz w:val="16"/>
                <w:szCs w:val="16"/>
              </w:rPr>
              <w:t xml:space="preserve">zna i </w:t>
            </w:r>
            <w:r w:rsidRPr="004738F2">
              <w:rPr>
                <w:rFonts w:ascii="Arial" w:hAnsi="Arial" w:cs="Arial"/>
                <w:sz w:val="16"/>
                <w:szCs w:val="16"/>
              </w:rPr>
              <w:t>potrafi wykorzystać szybkie metody analityczne w analizie i ocenie jakości żywności</w:t>
            </w:r>
          </w:p>
          <w:p w:rsidR="00E61C5D" w:rsidRPr="004738F2" w:rsidRDefault="00E61C5D" w:rsidP="00473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738F2">
              <w:rPr>
                <w:rFonts w:ascii="Arial" w:hAnsi="Arial" w:cs="Arial"/>
                <w:sz w:val="16"/>
                <w:szCs w:val="16"/>
              </w:rPr>
              <w:t xml:space="preserve"> – potrafi zaplanować eksperyment badawczy</w:t>
            </w:r>
          </w:p>
          <w:p w:rsidR="00E61C5D" w:rsidRPr="004738F2" w:rsidRDefault="00E61C5D" w:rsidP="004738F2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4738F2">
              <w:rPr>
                <w:rFonts w:ascii="Arial" w:hAnsi="Arial" w:cs="Arial"/>
                <w:sz w:val="16"/>
                <w:szCs w:val="16"/>
              </w:rPr>
              <w:t xml:space="preserve"> – efektywnie komunikuje się w grupie oraz organizuje pracę grupy, zwłaszcza w zakresie prowadzenia wspólnych badań naukowych</w:t>
            </w:r>
          </w:p>
        </w:tc>
      </w:tr>
      <w:tr w:rsidR="00E61C5D" w:rsidRPr="004738F2" w:rsidTr="009212A4">
        <w:trPr>
          <w:trHeight w:val="507"/>
          <w:jc w:val="center"/>
        </w:trPr>
        <w:tc>
          <w:tcPr>
            <w:tcW w:w="3130" w:type="dxa"/>
            <w:gridSpan w:val="2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4738F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4738F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20" w:type="dxa"/>
            <w:gridSpan w:val="6"/>
            <w:vAlign w:val="center"/>
          </w:tcPr>
          <w:p w:rsidR="00E61C5D" w:rsidRPr="004738F2" w:rsidRDefault="00E61C5D" w:rsidP="003143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01 – 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738F2">
              <w:rPr>
                <w:rFonts w:ascii="Arial" w:hAnsi="Arial" w:cs="Arial"/>
                <w:sz w:val="16"/>
                <w:szCs w:val="16"/>
              </w:rPr>
              <w:t xml:space="preserve"> Zaliczenie przedmiotu w formie pisemnego egzaminu </w:t>
            </w:r>
            <w:r>
              <w:rPr>
                <w:rFonts w:ascii="Arial" w:hAnsi="Arial" w:cs="Arial"/>
                <w:sz w:val="16"/>
                <w:szCs w:val="16"/>
              </w:rPr>
              <w:t>obejmującego zadania problemowe</w:t>
            </w:r>
          </w:p>
          <w:p w:rsidR="00E61C5D" w:rsidRPr="004738F2" w:rsidRDefault="00E61C5D" w:rsidP="003143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4738F2">
              <w:rPr>
                <w:rFonts w:ascii="Arial" w:hAnsi="Arial" w:cs="Arial"/>
                <w:sz w:val="16"/>
                <w:szCs w:val="16"/>
              </w:rPr>
              <w:t xml:space="preserve"> Ocena wynikająca z obserwacji w trakcie zajęć</w:t>
            </w:r>
          </w:p>
        </w:tc>
      </w:tr>
      <w:tr w:rsidR="00E61C5D" w:rsidRPr="004738F2" w:rsidTr="0031435D">
        <w:trPr>
          <w:trHeight w:val="340"/>
          <w:jc w:val="center"/>
        </w:trPr>
        <w:tc>
          <w:tcPr>
            <w:tcW w:w="3130" w:type="dxa"/>
            <w:gridSpan w:val="2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4738F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4738F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20" w:type="dxa"/>
            <w:gridSpan w:val="6"/>
            <w:vAlign w:val="center"/>
          </w:tcPr>
          <w:p w:rsidR="00E61C5D" w:rsidRPr="004738F2" w:rsidRDefault="00E61C5D" w:rsidP="003143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Treś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738F2">
              <w:rPr>
                <w:rFonts w:ascii="Arial" w:hAnsi="Arial" w:cs="Arial"/>
                <w:sz w:val="16"/>
                <w:szCs w:val="16"/>
              </w:rPr>
              <w:t xml:space="preserve"> pytań egzaminacyjnych, imienny wykaz z ocenami z egzaminu pisemnego oraz prace egzaminacyjne</w:t>
            </w:r>
          </w:p>
        </w:tc>
      </w:tr>
      <w:tr w:rsidR="00E61C5D" w:rsidRPr="004738F2" w:rsidTr="0031435D">
        <w:trPr>
          <w:trHeight w:val="340"/>
          <w:jc w:val="center"/>
        </w:trPr>
        <w:tc>
          <w:tcPr>
            <w:tcW w:w="3130" w:type="dxa"/>
            <w:gridSpan w:val="2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4738F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4738F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20" w:type="dxa"/>
            <w:gridSpan w:val="6"/>
            <w:vAlign w:val="center"/>
          </w:tcPr>
          <w:p w:rsidR="00E61C5D" w:rsidRPr="00A16929" w:rsidRDefault="00E61C5D" w:rsidP="0031435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16929">
              <w:rPr>
                <w:rFonts w:ascii="Arial" w:hAnsi="Arial" w:cs="Arial"/>
                <w:bCs/>
                <w:sz w:val="16"/>
                <w:szCs w:val="16"/>
              </w:rPr>
              <w:t>Ocena z egzaminu – 100%</w:t>
            </w:r>
          </w:p>
        </w:tc>
      </w:tr>
      <w:tr w:rsidR="00E61C5D" w:rsidRPr="004738F2" w:rsidTr="0031435D">
        <w:trPr>
          <w:trHeight w:val="340"/>
          <w:jc w:val="center"/>
        </w:trPr>
        <w:tc>
          <w:tcPr>
            <w:tcW w:w="3130" w:type="dxa"/>
            <w:gridSpan w:val="2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4738F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4738F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20" w:type="dxa"/>
            <w:gridSpan w:val="6"/>
            <w:vAlign w:val="center"/>
          </w:tcPr>
          <w:p w:rsidR="00E61C5D" w:rsidRPr="004738F2" w:rsidRDefault="00E61C5D" w:rsidP="003143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 xml:space="preserve">Sale dydaktyczne i laboratoria </w:t>
            </w:r>
            <w:r w:rsidRPr="004738F2">
              <w:rPr>
                <w:rFonts w:ascii="Arial" w:hAnsi="Arial" w:cs="Arial"/>
                <w:bCs/>
                <w:sz w:val="16"/>
                <w:szCs w:val="16"/>
              </w:rPr>
              <w:t>Katedry Technologii Żywności</w:t>
            </w:r>
            <w:r w:rsidRPr="004738F2">
              <w:rPr>
                <w:rFonts w:ascii="Arial" w:hAnsi="Arial" w:cs="Arial"/>
                <w:sz w:val="16"/>
                <w:szCs w:val="16"/>
              </w:rPr>
              <w:t>, Wydział Nauk o Żywności</w:t>
            </w:r>
          </w:p>
        </w:tc>
      </w:tr>
      <w:tr w:rsidR="00E61C5D" w:rsidRPr="004738F2" w:rsidTr="009212A4">
        <w:trPr>
          <w:trHeight w:val="683"/>
          <w:jc w:val="center"/>
        </w:trPr>
        <w:tc>
          <w:tcPr>
            <w:tcW w:w="10950" w:type="dxa"/>
            <w:gridSpan w:val="8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4738F2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4738F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E61C5D" w:rsidRPr="004738F2" w:rsidRDefault="00E61C5D" w:rsidP="009212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Czasopisma: Gospodarka Mięsna, Mięso i Wędliny, Postępy Techniki Przetwórstwa Spożywczego, Przemysł Spożywczy, Żywność, Tłuszcze Jadalne, Przegląd Zbożowo-Młynarski, Przemysł Fermentacyjny i Owocowo-Warzywny</w:t>
            </w:r>
          </w:p>
        </w:tc>
      </w:tr>
      <w:tr w:rsidR="00E61C5D" w:rsidRPr="004738F2" w:rsidTr="0031435D">
        <w:trPr>
          <w:trHeight w:val="340"/>
          <w:jc w:val="center"/>
        </w:trPr>
        <w:tc>
          <w:tcPr>
            <w:tcW w:w="10950" w:type="dxa"/>
            <w:gridSpan w:val="8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UWAGI</w:t>
            </w:r>
            <w:r w:rsidRPr="004738F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4738F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E61C5D" w:rsidRDefault="00E61C5D" w:rsidP="004738F2">
      <w:pPr>
        <w:spacing w:after="120"/>
        <w:rPr>
          <w:rFonts w:ascii="Arial" w:hAnsi="Arial" w:cs="Arial"/>
          <w:sz w:val="16"/>
          <w:szCs w:val="16"/>
        </w:rPr>
      </w:pPr>
    </w:p>
    <w:p w:rsidR="00E61C5D" w:rsidRDefault="00E61C5D" w:rsidP="004738F2">
      <w:pPr>
        <w:spacing w:after="120"/>
        <w:rPr>
          <w:rFonts w:ascii="Arial" w:hAnsi="Arial" w:cs="Arial"/>
          <w:sz w:val="16"/>
          <w:szCs w:val="16"/>
        </w:rPr>
      </w:pPr>
    </w:p>
    <w:p w:rsidR="00E61C5D" w:rsidRDefault="00E61C5D" w:rsidP="004738F2">
      <w:pPr>
        <w:spacing w:after="120"/>
        <w:rPr>
          <w:rFonts w:ascii="Arial" w:hAnsi="Arial" w:cs="Arial"/>
          <w:sz w:val="16"/>
          <w:szCs w:val="16"/>
        </w:rPr>
      </w:pPr>
    </w:p>
    <w:p w:rsidR="00E61C5D" w:rsidRDefault="00E61C5D" w:rsidP="004738F2">
      <w:pPr>
        <w:spacing w:after="120"/>
        <w:rPr>
          <w:rFonts w:ascii="Arial" w:hAnsi="Arial" w:cs="Arial"/>
          <w:sz w:val="16"/>
          <w:szCs w:val="16"/>
        </w:rPr>
      </w:pPr>
    </w:p>
    <w:p w:rsidR="00E61C5D" w:rsidRPr="004738F2" w:rsidRDefault="00E61C5D" w:rsidP="004738F2">
      <w:pPr>
        <w:spacing w:after="120"/>
        <w:rPr>
          <w:rFonts w:ascii="Arial" w:hAnsi="Arial" w:cs="Arial"/>
          <w:sz w:val="16"/>
          <w:szCs w:val="16"/>
        </w:rPr>
      </w:pPr>
      <w:r w:rsidRPr="004738F2">
        <w:rPr>
          <w:rFonts w:ascii="Arial" w:hAnsi="Arial" w:cs="Arial"/>
          <w:sz w:val="16"/>
          <w:szCs w:val="16"/>
        </w:rPr>
        <w:t>Wskaźniki ilościowe charakteryzujące moduł/przedmiot</w:t>
      </w:r>
      <w:r w:rsidRPr="004738F2">
        <w:rPr>
          <w:rFonts w:ascii="Arial" w:hAnsi="Arial" w:cs="Arial"/>
          <w:sz w:val="16"/>
          <w:szCs w:val="16"/>
          <w:vertAlign w:val="superscript"/>
        </w:rPr>
        <w:t>25)</w:t>
      </w:r>
      <w:r w:rsidRPr="004738F2">
        <w:rPr>
          <w:rFonts w:ascii="Arial" w:hAnsi="Arial" w:cs="Arial"/>
          <w:sz w:val="16"/>
          <w:szCs w:val="16"/>
        </w:rPr>
        <w:t xml:space="preserve">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  <w:gridCol w:w="1440"/>
      </w:tblGrid>
      <w:tr w:rsidR="00E61C5D" w:rsidRPr="004738F2" w:rsidTr="0031435D">
        <w:trPr>
          <w:trHeight w:val="397"/>
          <w:jc w:val="center"/>
        </w:trPr>
        <w:tc>
          <w:tcPr>
            <w:tcW w:w="9790" w:type="dxa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738F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4738F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4738F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4738F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4738F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61C5D" w:rsidRPr="004738F2" w:rsidRDefault="00E61C5D" w:rsidP="009212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4738F2">
              <w:rPr>
                <w:rFonts w:ascii="Arial" w:hAnsi="Arial" w:cs="Arial"/>
                <w:bCs/>
                <w:sz w:val="16"/>
                <w:szCs w:val="16"/>
              </w:rPr>
              <w:t xml:space="preserve">0 h </w:t>
            </w:r>
          </w:p>
        </w:tc>
      </w:tr>
      <w:tr w:rsidR="00E61C5D" w:rsidRPr="004738F2" w:rsidTr="0031435D">
        <w:trPr>
          <w:trHeight w:val="397"/>
          <w:jc w:val="center"/>
        </w:trPr>
        <w:tc>
          <w:tcPr>
            <w:tcW w:w="9790" w:type="dxa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4738F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61C5D" w:rsidRPr="004738F2" w:rsidRDefault="00E61C5D" w:rsidP="009212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E61C5D" w:rsidRPr="004738F2" w:rsidRDefault="00E61C5D" w:rsidP="009212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</w:tr>
      <w:tr w:rsidR="00E61C5D" w:rsidRPr="004738F2" w:rsidTr="0031435D">
        <w:trPr>
          <w:trHeight w:val="397"/>
          <w:jc w:val="center"/>
        </w:trPr>
        <w:tc>
          <w:tcPr>
            <w:tcW w:w="9790" w:type="dxa"/>
            <w:vAlign w:val="center"/>
          </w:tcPr>
          <w:p w:rsidR="00E61C5D" w:rsidRPr="004738F2" w:rsidRDefault="00E61C5D" w:rsidP="003143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4738F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61C5D" w:rsidRPr="004738F2" w:rsidRDefault="00E61C5D" w:rsidP="009212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E61C5D" w:rsidRPr="004738F2" w:rsidRDefault="00E61C5D" w:rsidP="009212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  <w:p w:rsidR="00E61C5D" w:rsidRPr="004738F2" w:rsidRDefault="00E61C5D" w:rsidP="009212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E61C5D" w:rsidRPr="004738F2" w:rsidRDefault="00E61C5D" w:rsidP="00F17AFE">
      <w:pPr>
        <w:rPr>
          <w:rFonts w:ascii="Arial" w:hAnsi="Arial" w:cs="Arial"/>
          <w:sz w:val="16"/>
          <w:szCs w:val="16"/>
        </w:rPr>
      </w:pPr>
    </w:p>
    <w:p w:rsidR="00E61C5D" w:rsidRPr="004738F2" w:rsidRDefault="00E61C5D" w:rsidP="00F17AFE">
      <w:pPr>
        <w:rPr>
          <w:rFonts w:ascii="Arial" w:hAnsi="Arial" w:cs="Arial"/>
          <w:sz w:val="16"/>
          <w:szCs w:val="16"/>
        </w:rPr>
      </w:pPr>
      <w:r w:rsidRPr="004738F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4738F2">
        <w:rPr>
          <w:rFonts w:ascii="Arial" w:hAnsi="Arial" w:cs="Arial"/>
          <w:sz w:val="16"/>
          <w:szCs w:val="16"/>
          <w:vertAlign w:val="superscript"/>
        </w:rPr>
        <w:t>26)</w:t>
      </w:r>
      <w:r w:rsidRPr="004738F2">
        <w:rPr>
          <w:rFonts w:ascii="Arial" w:hAnsi="Arial" w:cs="Arial"/>
          <w:sz w:val="16"/>
          <w:szCs w:val="16"/>
        </w:rPr>
        <w:t xml:space="preserve"> </w:t>
      </w:r>
    </w:p>
    <w:p w:rsidR="00E61C5D" w:rsidRPr="004738F2" w:rsidRDefault="00E61C5D" w:rsidP="00F17AFE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6510"/>
        <w:gridCol w:w="3420"/>
      </w:tblGrid>
      <w:tr w:rsidR="00E61C5D" w:rsidRPr="004738F2" w:rsidTr="0031435D">
        <w:trPr>
          <w:trHeight w:val="460"/>
          <w:jc w:val="center"/>
        </w:trPr>
        <w:tc>
          <w:tcPr>
            <w:tcW w:w="1080" w:type="dxa"/>
          </w:tcPr>
          <w:p w:rsidR="00E61C5D" w:rsidRPr="004738F2" w:rsidRDefault="00E61C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510" w:type="dxa"/>
          </w:tcPr>
          <w:p w:rsidR="00E61C5D" w:rsidRPr="004738F2" w:rsidRDefault="00E61C5D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420" w:type="dxa"/>
          </w:tcPr>
          <w:p w:rsidR="00E61C5D" w:rsidRPr="004738F2" w:rsidRDefault="00E61C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E61C5D" w:rsidRPr="004738F2" w:rsidTr="0031435D">
        <w:trPr>
          <w:jc w:val="center"/>
        </w:trPr>
        <w:tc>
          <w:tcPr>
            <w:tcW w:w="1080" w:type="dxa"/>
          </w:tcPr>
          <w:p w:rsidR="00E61C5D" w:rsidRPr="004738F2" w:rsidRDefault="00E61C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510" w:type="dxa"/>
          </w:tcPr>
          <w:p w:rsidR="00E61C5D" w:rsidRPr="004738F2" w:rsidRDefault="00E61C5D" w:rsidP="00473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 wiedzę na temat możliwości </w:t>
            </w:r>
            <w:r w:rsidRPr="004738F2">
              <w:rPr>
                <w:rFonts w:ascii="Arial" w:hAnsi="Arial" w:cs="Arial"/>
                <w:sz w:val="16"/>
                <w:szCs w:val="16"/>
              </w:rPr>
              <w:t>wykorzysta</w:t>
            </w:r>
            <w:r>
              <w:rPr>
                <w:rFonts w:ascii="Arial" w:hAnsi="Arial" w:cs="Arial"/>
                <w:sz w:val="16"/>
                <w:szCs w:val="16"/>
              </w:rPr>
              <w:t xml:space="preserve">nia </w:t>
            </w:r>
            <w:r w:rsidRPr="004738F2">
              <w:rPr>
                <w:rFonts w:ascii="Arial" w:hAnsi="Arial" w:cs="Arial"/>
                <w:sz w:val="16"/>
                <w:szCs w:val="16"/>
              </w:rPr>
              <w:t>nowoczesn</w:t>
            </w:r>
            <w:r>
              <w:rPr>
                <w:rFonts w:ascii="Arial" w:hAnsi="Arial" w:cs="Arial"/>
                <w:sz w:val="16"/>
                <w:szCs w:val="16"/>
              </w:rPr>
              <w:t>ej</w:t>
            </w:r>
            <w:r w:rsidRPr="004738F2">
              <w:rPr>
                <w:rFonts w:ascii="Arial" w:hAnsi="Arial" w:cs="Arial"/>
                <w:sz w:val="16"/>
                <w:szCs w:val="16"/>
              </w:rPr>
              <w:t xml:space="preserve"> aparatur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4738F2">
              <w:rPr>
                <w:rFonts w:ascii="Arial" w:hAnsi="Arial" w:cs="Arial"/>
                <w:sz w:val="16"/>
                <w:szCs w:val="16"/>
              </w:rPr>
              <w:t xml:space="preserve"> badawcz</w:t>
            </w:r>
            <w:r>
              <w:rPr>
                <w:rFonts w:ascii="Arial" w:hAnsi="Arial" w:cs="Arial"/>
                <w:sz w:val="16"/>
                <w:szCs w:val="16"/>
              </w:rPr>
              <w:t>ej</w:t>
            </w:r>
            <w:r w:rsidRPr="004738F2">
              <w:rPr>
                <w:rFonts w:ascii="Arial" w:hAnsi="Arial" w:cs="Arial"/>
                <w:sz w:val="16"/>
                <w:szCs w:val="16"/>
              </w:rPr>
              <w:t xml:space="preserve"> w technologii i ocenie </w:t>
            </w:r>
            <w:r>
              <w:rPr>
                <w:rFonts w:ascii="Arial" w:hAnsi="Arial" w:cs="Arial"/>
                <w:sz w:val="16"/>
                <w:szCs w:val="16"/>
              </w:rPr>
              <w:t xml:space="preserve">jakości </w:t>
            </w:r>
            <w:r w:rsidRPr="004738F2">
              <w:rPr>
                <w:rFonts w:ascii="Arial" w:hAnsi="Arial" w:cs="Arial"/>
                <w:sz w:val="16"/>
                <w:szCs w:val="16"/>
              </w:rPr>
              <w:t xml:space="preserve">żywności </w:t>
            </w:r>
          </w:p>
        </w:tc>
        <w:tc>
          <w:tcPr>
            <w:tcW w:w="3420" w:type="dxa"/>
          </w:tcPr>
          <w:p w:rsidR="00E61C5D" w:rsidRPr="004738F2" w:rsidRDefault="00E61C5D" w:rsidP="00D533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bCs/>
                <w:sz w:val="16"/>
                <w:szCs w:val="16"/>
              </w:rPr>
              <w:t>SD_W01, 02, 03;</w:t>
            </w:r>
          </w:p>
          <w:p w:rsidR="00E61C5D" w:rsidRPr="004738F2" w:rsidRDefault="00E61C5D" w:rsidP="00D533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bCs/>
                <w:sz w:val="16"/>
                <w:szCs w:val="16"/>
              </w:rPr>
              <w:t>SD_U01, 03, 04, 07, 09, 10, 11</w:t>
            </w:r>
          </w:p>
        </w:tc>
      </w:tr>
      <w:tr w:rsidR="00E61C5D" w:rsidRPr="004738F2" w:rsidTr="0031435D">
        <w:trPr>
          <w:jc w:val="center"/>
        </w:trPr>
        <w:tc>
          <w:tcPr>
            <w:tcW w:w="1080" w:type="dxa"/>
          </w:tcPr>
          <w:p w:rsidR="00E61C5D" w:rsidRPr="004738F2" w:rsidRDefault="00E61C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510" w:type="dxa"/>
          </w:tcPr>
          <w:p w:rsidR="00E61C5D" w:rsidRPr="004738F2" w:rsidRDefault="00E61C5D" w:rsidP="00473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zna współczesne trendy badawcze w technologii i ocenie żywności oraz aspekty żywieniowe surowców i produktów spożywczych</w:t>
            </w:r>
          </w:p>
        </w:tc>
        <w:tc>
          <w:tcPr>
            <w:tcW w:w="3420" w:type="dxa"/>
          </w:tcPr>
          <w:p w:rsidR="00E61C5D" w:rsidRPr="004738F2" w:rsidRDefault="00E61C5D" w:rsidP="00D533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bCs/>
                <w:sz w:val="16"/>
                <w:szCs w:val="16"/>
              </w:rPr>
              <w:t>SD_W01, 02, 03;</w:t>
            </w:r>
          </w:p>
          <w:p w:rsidR="00E61C5D" w:rsidRPr="004738F2" w:rsidRDefault="00E61C5D" w:rsidP="00D533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bCs/>
                <w:sz w:val="16"/>
                <w:szCs w:val="16"/>
              </w:rPr>
              <w:t>SD_U01, 03, 04, 07, 09, 10, 11</w:t>
            </w:r>
          </w:p>
        </w:tc>
      </w:tr>
      <w:tr w:rsidR="00E61C5D" w:rsidRPr="004738F2" w:rsidTr="0031435D">
        <w:trPr>
          <w:jc w:val="center"/>
        </w:trPr>
        <w:tc>
          <w:tcPr>
            <w:tcW w:w="1080" w:type="dxa"/>
          </w:tcPr>
          <w:p w:rsidR="00E61C5D" w:rsidRPr="004738F2" w:rsidRDefault="00E61C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510" w:type="dxa"/>
          </w:tcPr>
          <w:p w:rsidR="00E61C5D" w:rsidRPr="004738F2" w:rsidRDefault="00E61C5D" w:rsidP="00473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</w:t>
            </w:r>
            <w:r w:rsidRPr="004738F2">
              <w:rPr>
                <w:rFonts w:ascii="Arial" w:hAnsi="Arial" w:cs="Arial"/>
                <w:sz w:val="16"/>
                <w:szCs w:val="16"/>
              </w:rPr>
              <w:t>potrafi wykorzystać szybkie metody analityczne w analizie i ocenie jakości żywności</w:t>
            </w:r>
          </w:p>
        </w:tc>
        <w:tc>
          <w:tcPr>
            <w:tcW w:w="3420" w:type="dxa"/>
          </w:tcPr>
          <w:p w:rsidR="00E61C5D" w:rsidRPr="004738F2" w:rsidRDefault="00E61C5D" w:rsidP="00D533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bCs/>
                <w:sz w:val="16"/>
                <w:szCs w:val="16"/>
              </w:rPr>
              <w:t>SD_W01, 02, 03;</w:t>
            </w:r>
          </w:p>
          <w:p w:rsidR="00E61C5D" w:rsidRPr="004738F2" w:rsidRDefault="00E61C5D" w:rsidP="00D533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bCs/>
                <w:sz w:val="16"/>
                <w:szCs w:val="16"/>
              </w:rPr>
              <w:t>SD_U01, 03, 04, 07, 09, 10, 11</w:t>
            </w:r>
          </w:p>
        </w:tc>
      </w:tr>
      <w:tr w:rsidR="00E61C5D" w:rsidRPr="004738F2" w:rsidTr="0031435D">
        <w:trPr>
          <w:jc w:val="center"/>
        </w:trPr>
        <w:tc>
          <w:tcPr>
            <w:tcW w:w="1080" w:type="dxa"/>
          </w:tcPr>
          <w:p w:rsidR="00E61C5D" w:rsidRPr="004738F2" w:rsidRDefault="00E61C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510" w:type="dxa"/>
          </w:tcPr>
          <w:p w:rsidR="00E61C5D" w:rsidRPr="004738F2" w:rsidRDefault="00E61C5D" w:rsidP="00211A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potrafi zaplanować eksperyment badawczy</w:t>
            </w:r>
          </w:p>
          <w:p w:rsidR="00E61C5D" w:rsidRPr="004738F2" w:rsidRDefault="00E61C5D" w:rsidP="00211ABE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20" w:type="dxa"/>
          </w:tcPr>
          <w:p w:rsidR="00E61C5D" w:rsidRPr="004738F2" w:rsidRDefault="00E61C5D" w:rsidP="00D533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bCs/>
                <w:sz w:val="16"/>
                <w:szCs w:val="16"/>
              </w:rPr>
              <w:t>SD_W01, 02, 03;</w:t>
            </w:r>
          </w:p>
          <w:p w:rsidR="00E61C5D" w:rsidRPr="004738F2" w:rsidRDefault="00E61C5D" w:rsidP="00D533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bCs/>
                <w:sz w:val="16"/>
                <w:szCs w:val="16"/>
              </w:rPr>
              <w:t>SD_U01, 03, 04, 07, 09, 10, 11</w:t>
            </w:r>
          </w:p>
        </w:tc>
      </w:tr>
      <w:tr w:rsidR="00E61C5D" w:rsidRPr="004738F2" w:rsidTr="0031435D">
        <w:trPr>
          <w:jc w:val="center"/>
        </w:trPr>
        <w:tc>
          <w:tcPr>
            <w:tcW w:w="1080" w:type="dxa"/>
          </w:tcPr>
          <w:p w:rsidR="00E61C5D" w:rsidRPr="004738F2" w:rsidRDefault="00E61C5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510" w:type="dxa"/>
          </w:tcPr>
          <w:p w:rsidR="00E61C5D" w:rsidRPr="004738F2" w:rsidRDefault="00E61C5D" w:rsidP="004738F2">
            <w:pPr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sz w:val="16"/>
                <w:szCs w:val="16"/>
              </w:rPr>
              <w:t>efektywnie komunikuje się w grupie oraz organizuje pracę grupy, zwłaszcza w zakresie prowadzenia wspólnych badań naukowych</w:t>
            </w:r>
          </w:p>
        </w:tc>
        <w:tc>
          <w:tcPr>
            <w:tcW w:w="3420" w:type="dxa"/>
          </w:tcPr>
          <w:p w:rsidR="00E61C5D" w:rsidRPr="004738F2" w:rsidRDefault="00E61C5D" w:rsidP="00D533A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38F2">
              <w:rPr>
                <w:rFonts w:ascii="Arial" w:hAnsi="Arial" w:cs="Arial"/>
                <w:bCs/>
                <w:sz w:val="16"/>
                <w:szCs w:val="16"/>
              </w:rPr>
              <w:t>SD_K02</w:t>
            </w:r>
          </w:p>
        </w:tc>
      </w:tr>
    </w:tbl>
    <w:p w:rsidR="00E61C5D" w:rsidRPr="004738F2" w:rsidRDefault="00E61C5D" w:rsidP="00931DE1">
      <w:pPr>
        <w:rPr>
          <w:rFonts w:ascii="Arial" w:hAnsi="Arial" w:cs="Arial"/>
        </w:rPr>
      </w:pPr>
    </w:p>
    <w:sectPr w:rsidR="00E61C5D" w:rsidRPr="004738F2" w:rsidSect="0062677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783"/>
    <w:multiLevelType w:val="hybridMultilevel"/>
    <w:tmpl w:val="49B4EF08"/>
    <w:lvl w:ilvl="0" w:tplc="3BB2847C">
      <w:start w:val="1"/>
      <w:numFmt w:val="decimalZero"/>
      <w:lvlText w:val="%1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635DA4"/>
    <w:multiLevelType w:val="hybridMultilevel"/>
    <w:tmpl w:val="579EB204"/>
    <w:lvl w:ilvl="0" w:tplc="621C4798">
      <w:start w:val="7"/>
      <w:numFmt w:val="decimalZero"/>
      <w:lvlText w:val="%1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2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">
    <w:nsid w:val="1AA86465"/>
    <w:multiLevelType w:val="hybridMultilevel"/>
    <w:tmpl w:val="7DD60528"/>
    <w:lvl w:ilvl="0" w:tplc="621C4798">
      <w:start w:val="7"/>
      <w:numFmt w:val="decimalZero"/>
      <w:lvlText w:val="%1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4">
    <w:nsid w:val="1DDF2A12"/>
    <w:multiLevelType w:val="hybridMultilevel"/>
    <w:tmpl w:val="6E2062C0"/>
    <w:lvl w:ilvl="0" w:tplc="621C4798">
      <w:start w:val="7"/>
      <w:numFmt w:val="decimalZero"/>
      <w:lvlText w:val="%1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5">
    <w:nsid w:val="294D367D"/>
    <w:multiLevelType w:val="hybridMultilevel"/>
    <w:tmpl w:val="0A26D584"/>
    <w:lvl w:ilvl="0" w:tplc="621C4798">
      <w:start w:val="7"/>
      <w:numFmt w:val="decimalZero"/>
      <w:lvlText w:val="%1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6">
    <w:nsid w:val="38CA6CFA"/>
    <w:multiLevelType w:val="hybridMultilevel"/>
    <w:tmpl w:val="FCEC836A"/>
    <w:lvl w:ilvl="0" w:tplc="621C4798">
      <w:start w:val="7"/>
      <w:numFmt w:val="decimalZero"/>
      <w:lvlText w:val="%1"/>
      <w:lvlJc w:val="left"/>
      <w:pPr>
        <w:tabs>
          <w:tab w:val="num" w:pos="461"/>
        </w:tabs>
        <w:ind w:left="4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1"/>
        </w:tabs>
        <w:ind w:left="11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  <w:rPr>
        <w:rFonts w:cs="Times New Roman"/>
      </w:rPr>
    </w:lvl>
  </w:abstractNum>
  <w:abstractNum w:abstractNumId="7">
    <w:nsid w:val="49D5317B"/>
    <w:multiLevelType w:val="hybridMultilevel"/>
    <w:tmpl w:val="460C9880"/>
    <w:lvl w:ilvl="0" w:tplc="090ECB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75223ED"/>
    <w:multiLevelType w:val="hybridMultilevel"/>
    <w:tmpl w:val="CB68DAEA"/>
    <w:lvl w:ilvl="0" w:tplc="621C4798">
      <w:start w:val="7"/>
      <w:numFmt w:val="decimalZero"/>
      <w:lvlText w:val="%1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9">
    <w:nsid w:val="58DB1BA1"/>
    <w:multiLevelType w:val="hybridMultilevel"/>
    <w:tmpl w:val="17F20206"/>
    <w:lvl w:ilvl="0" w:tplc="1B526F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58E932C8"/>
    <w:multiLevelType w:val="hybridMultilevel"/>
    <w:tmpl w:val="A0521370"/>
    <w:lvl w:ilvl="0" w:tplc="621C4798">
      <w:start w:val="7"/>
      <w:numFmt w:val="decimalZero"/>
      <w:lvlText w:val="%1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11">
    <w:nsid w:val="5F0A5AAE"/>
    <w:multiLevelType w:val="hybridMultilevel"/>
    <w:tmpl w:val="13C48FDE"/>
    <w:lvl w:ilvl="0" w:tplc="621C4798">
      <w:start w:val="7"/>
      <w:numFmt w:val="decimalZero"/>
      <w:lvlText w:val="%1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12">
    <w:nsid w:val="658D21D8"/>
    <w:multiLevelType w:val="hybridMultilevel"/>
    <w:tmpl w:val="2318A87C"/>
    <w:lvl w:ilvl="0" w:tplc="621C4798">
      <w:start w:val="7"/>
      <w:numFmt w:val="decimalZero"/>
      <w:lvlText w:val="%1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13">
    <w:nsid w:val="693572E5"/>
    <w:multiLevelType w:val="hybridMultilevel"/>
    <w:tmpl w:val="286281E6"/>
    <w:lvl w:ilvl="0" w:tplc="621C4798">
      <w:start w:val="7"/>
      <w:numFmt w:val="decimalZero"/>
      <w:lvlText w:val="%1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14">
    <w:nsid w:val="7912090D"/>
    <w:multiLevelType w:val="hybridMultilevel"/>
    <w:tmpl w:val="E1AAF3A8"/>
    <w:lvl w:ilvl="0" w:tplc="621C4798">
      <w:start w:val="7"/>
      <w:numFmt w:val="decimalZero"/>
      <w:lvlText w:val="%1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15">
    <w:nsid w:val="7BBC3E89"/>
    <w:multiLevelType w:val="hybridMultilevel"/>
    <w:tmpl w:val="A2760DBE"/>
    <w:lvl w:ilvl="0" w:tplc="621C4798">
      <w:start w:val="7"/>
      <w:numFmt w:val="decimalZero"/>
      <w:lvlText w:val="%1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16">
    <w:nsid w:val="7E043CF3"/>
    <w:multiLevelType w:val="hybridMultilevel"/>
    <w:tmpl w:val="E53A9AD4"/>
    <w:lvl w:ilvl="0" w:tplc="621C4798">
      <w:start w:val="7"/>
      <w:numFmt w:val="decimalZero"/>
      <w:lvlText w:val="%1"/>
      <w:lvlJc w:val="left"/>
      <w:pPr>
        <w:tabs>
          <w:tab w:val="num" w:pos="461"/>
        </w:tabs>
        <w:ind w:left="4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6"/>
  </w:num>
  <w:num w:numId="7">
    <w:abstractNumId w:val="16"/>
  </w:num>
  <w:num w:numId="8">
    <w:abstractNumId w:val="5"/>
  </w:num>
  <w:num w:numId="9">
    <w:abstractNumId w:val="13"/>
  </w:num>
  <w:num w:numId="10">
    <w:abstractNumId w:val="14"/>
  </w:num>
  <w:num w:numId="11">
    <w:abstractNumId w:val="1"/>
  </w:num>
  <w:num w:numId="12">
    <w:abstractNumId w:val="10"/>
  </w:num>
  <w:num w:numId="13">
    <w:abstractNumId w:val="3"/>
  </w:num>
  <w:num w:numId="14">
    <w:abstractNumId w:val="4"/>
  </w:num>
  <w:num w:numId="15">
    <w:abstractNumId w:val="15"/>
  </w:num>
  <w:num w:numId="16">
    <w:abstractNumId w:val="8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BC5"/>
    <w:rsid w:val="000A25E6"/>
    <w:rsid w:val="000B1A2C"/>
    <w:rsid w:val="000C32A4"/>
    <w:rsid w:val="000C4864"/>
    <w:rsid w:val="00116895"/>
    <w:rsid w:val="001717BF"/>
    <w:rsid w:val="00194A2D"/>
    <w:rsid w:val="001A22D1"/>
    <w:rsid w:val="001D5ECE"/>
    <w:rsid w:val="00205827"/>
    <w:rsid w:val="00211ABE"/>
    <w:rsid w:val="0021285F"/>
    <w:rsid w:val="00260EFA"/>
    <w:rsid w:val="00265F21"/>
    <w:rsid w:val="0031435D"/>
    <w:rsid w:val="00370537"/>
    <w:rsid w:val="00374970"/>
    <w:rsid w:val="003B7D4B"/>
    <w:rsid w:val="003C68DF"/>
    <w:rsid w:val="003F4F72"/>
    <w:rsid w:val="00403CDF"/>
    <w:rsid w:val="0040415A"/>
    <w:rsid w:val="004236B5"/>
    <w:rsid w:val="0044693D"/>
    <w:rsid w:val="00457445"/>
    <w:rsid w:val="004621F5"/>
    <w:rsid w:val="00470F96"/>
    <w:rsid w:val="004738F2"/>
    <w:rsid w:val="00484C17"/>
    <w:rsid w:val="004B74E1"/>
    <w:rsid w:val="004C74F4"/>
    <w:rsid w:val="004D6CC0"/>
    <w:rsid w:val="004E7684"/>
    <w:rsid w:val="005106DF"/>
    <w:rsid w:val="00537087"/>
    <w:rsid w:val="0055546A"/>
    <w:rsid w:val="00583C25"/>
    <w:rsid w:val="00585333"/>
    <w:rsid w:val="005A7586"/>
    <w:rsid w:val="005E70AC"/>
    <w:rsid w:val="00607ECE"/>
    <w:rsid w:val="006236CF"/>
    <w:rsid w:val="0062677B"/>
    <w:rsid w:val="006A7DD5"/>
    <w:rsid w:val="006C6949"/>
    <w:rsid w:val="006C736F"/>
    <w:rsid w:val="006D3ECA"/>
    <w:rsid w:val="006E5894"/>
    <w:rsid w:val="00707AD1"/>
    <w:rsid w:val="0071683E"/>
    <w:rsid w:val="00741C5A"/>
    <w:rsid w:val="007566A9"/>
    <w:rsid w:val="007720EC"/>
    <w:rsid w:val="00785FCF"/>
    <w:rsid w:val="0079069A"/>
    <w:rsid w:val="007E0CE7"/>
    <w:rsid w:val="007F071A"/>
    <w:rsid w:val="007F22C4"/>
    <w:rsid w:val="008C766E"/>
    <w:rsid w:val="009212A4"/>
    <w:rsid w:val="0092673B"/>
    <w:rsid w:val="00931DE1"/>
    <w:rsid w:val="00986A14"/>
    <w:rsid w:val="009B243A"/>
    <w:rsid w:val="009D5394"/>
    <w:rsid w:val="00A13148"/>
    <w:rsid w:val="00A16929"/>
    <w:rsid w:val="00A2154A"/>
    <w:rsid w:val="00A2354F"/>
    <w:rsid w:val="00A82F64"/>
    <w:rsid w:val="00AD7984"/>
    <w:rsid w:val="00AF6519"/>
    <w:rsid w:val="00B020FD"/>
    <w:rsid w:val="00B2136B"/>
    <w:rsid w:val="00B55ACA"/>
    <w:rsid w:val="00B846EE"/>
    <w:rsid w:val="00BC29BC"/>
    <w:rsid w:val="00BD285F"/>
    <w:rsid w:val="00BE4EFF"/>
    <w:rsid w:val="00C65C51"/>
    <w:rsid w:val="00C74946"/>
    <w:rsid w:val="00CD4E0C"/>
    <w:rsid w:val="00CD78B0"/>
    <w:rsid w:val="00CF34BF"/>
    <w:rsid w:val="00CF7AED"/>
    <w:rsid w:val="00D20BC5"/>
    <w:rsid w:val="00D533A1"/>
    <w:rsid w:val="00D9625E"/>
    <w:rsid w:val="00E32573"/>
    <w:rsid w:val="00E361BA"/>
    <w:rsid w:val="00E36EE9"/>
    <w:rsid w:val="00E423D2"/>
    <w:rsid w:val="00E50B62"/>
    <w:rsid w:val="00E5796E"/>
    <w:rsid w:val="00E61C5D"/>
    <w:rsid w:val="00EF55A1"/>
    <w:rsid w:val="00F17AFE"/>
    <w:rsid w:val="00F2613C"/>
    <w:rsid w:val="00F327DD"/>
    <w:rsid w:val="00F341E7"/>
    <w:rsid w:val="00F34490"/>
    <w:rsid w:val="00F731B7"/>
    <w:rsid w:val="00F75D61"/>
    <w:rsid w:val="00F8311C"/>
    <w:rsid w:val="00F86238"/>
    <w:rsid w:val="00F95349"/>
    <w:rsid w:val="00F95B22"/>
    <w:rsid w:val="00F96E79"/>
    <w:rsid w:val="00FA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F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673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5349"/>
    <w:rPr>
      <w:rFonts w:ascii="Cambria" w:hAnsi="Cambria" w:cs="Times New Roman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7E0CE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5349"/>
    <w:rPr>
      <w:rFonts w:cs="Times New Roman"/>
      <w:sz w:val="24"/>
    </w:rPr>
  </w:style>
  <w:style w:type="table" w:styleId="TableGrid">
    <w:name w:val="Table Grid"/>
    <w:basedOn w:val="TableNormal"/>
    <w:uiPriority w:val="99"/>
    <w:rsid w:val="00B846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">
    <w:name w:val="HTML Preformatted Char"/>
    <w:uiPriority w:val="99"/>
    <w:locked/>
    <w:rsid w:val="00F17AFE"/>
    <w:rPr>
      <w:rFonts w:ascii="Courier New" w:hAnsi="Courier New"/>
      <w:color w:val="000000"/>
      <w:sz w:val="18"/>
      <w:lang w:val="pl-PL" w:eastAsia="pl-PL"/>
    </w:rPr>
  </w:style>
  <w:style w:type="paragraph" w:styleId="HTMLPreformatted">
    <w:name w:val="HTML Preformatted"/>
    <w:basedOn w:val="Normal"/>
    <w:link w:val="HTMLPreformattedChar1"/>
    <w:uiPriority w:val="99"/>
    <w:rsid w:val="00F17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F95349"/>
    <w:rPr>
      <w:rFonts w:ascii="Courier New" w:hAnsi="Courier New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0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2</Pages>
  <Words>744</Words>
  <Characters>4465</Characters>
  <Application>Microsoft Office Outlook</Application>
  <DocSecurity>0</DocSecurity>
  <Lines>0</Lines>
  <Paragraphs>0</Paragraphs>
  <ScaleCrop>false</ScaleCrop>
  <Company>zakład technologii mięsa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28</dc:title>
  <dc:subject/>
  <dc:creator>SGGW</dc:creator>
  <cp:keywords/>
  <dc:description/>
  <cp:lastModifiedBy>ZTM</cp:lastModifiedBy>
  <cp:revision>19</cp:revision>
  <cp:lastPrinted>2014-11-12T11:24:00Z</cp:lastPrinted>
  <dcterms:created xsi:type="dcterms:W3CDTF">2013-10-10T07:17:00Z</dcterms:created>
  <dcterms:modified xsi:type="dcterms:W3CDTF">2014-11-12T11:27:00Z</dcterms:modified>
</cp:coreProperties>
</file>